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宋体" w:hAnsi="宋体" w:eastAsia="方正仿宋_GBK"/>
          <w:b/>
          <w:bCs/>
          <w:sz w:val="32"/>
          <w:szCs w:val="24"/>
        </w:rPr>
      </w:pPr>
      <w:r>
        <w:rPr>
          <w:rFonts w:hint="eastAsia" w:ascii="宋体" w:hAnsi="宋体" w:eastAsia="方正仿宋_GBK"/>
          <w:b/>
          <w:bCs/>
          <w:sz w:val="32"/>
          <w:szCs w:val="24"/>
        </w:rPr>
        <w:t>附表二</w:t>
      </w:r>
    </w:p>
    <w:p>
      <w:pPr>
        <w:ind w:firstLine="640" w:firstLineChars="200"/>
        <w:rPr>
          <w:rFonts w:ascii="宋体" w:hAnsi="宋体" w:eastAsia="方正仿宋_GBK"/>
          <w:sz w:val="32"/>
          <w:szCs w:val="24"/>
        </w:rPr>
      </w:pPr>
      <w:r>
        <w:rPr>
          <w:rFonts w:hint="eastAsia" w:ascii="宋体" w:hAnsi="宋体" w:eastAsia="方正仿宋_GBK"/>
          <w:sz w:val="32"/>
          <w:szCs w:val="24"/>
        </w:rPr>
        <w:t xml:space="preserve">                报价表</w:t>
      </w:r>
    </w:p>
    <w:tbl>
      <w:tblPr>
        <w:tblStyle w:val="2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1527"/>
        <w:gridCol w:w="1591"/>
        <w:gridCol w:w="992"/>
        <w:gridCol w:w="993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名称</w:t>
            </w:r>
          </w:p>
        </w:tc>
        <w:tc>
          <w:tcPr>
            <w:tcW w:w="1527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型号规格</w:t>
            </w:r>
          </w:p>
        </w:tc>
        <w:tc>
          <w:tcPr>
            <w:tcW w:w="1591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生产厂家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数量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单价</w:t>
            </w:r>
          </w:p>
        </w:tc>
        <w:tc>
          <w:tcPr>
            <w:tcW w:w="1275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金额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  <w:r>
              <w:rPr>
                <w:rFonts w:hint="eastAsia" w:ascii="宋体" w:hAnsi="宋体" w:eastAsia="方正仿宋_GBK"/>
                <w:sz w:val="32"/>
                <w:szCs w:val="24"/>
              </w:rPr>
              <w:t>质保期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  <w:tc>
          <w:tcPr>
            <w:tcW w:w="1591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方正仿宋_GBK"/>
                <w:sz w:val="32"/>
                <w:szCs w:val="24"/>
              </w:rPr>
            </w:pPr>
          </w:p>
        </w:tc>
      </w:tr>
    </w:tbl>
    <w:p>
      <w:pPr>
        <w:ind w:firstLine="640" w:firstLineChars="200"/>
        <w:rPr>
          <w:rFonts w:ascii="宋体" w:hAnsi="宋体" w:eastAsia="方正仿宋_GBK"/>
          <w:sz w:val="3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1770"/>
    <w:rsid w:val="3F3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2020-03-02T02:03:00Z</dcterms:created>
  <dc:creator>最初的梦想</dc:creator>
  <cp:lastModifiedBy>最初的梦想</cp:lastModifiedBy>
  <dcterms:modified xsi:type="dcterms:W3CDTF">2020-03-02T02:03:56Z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